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B24B2" w14:textId="0BD421CE" w:rsidR="00526B04" w:rsidRDefault="001F7B05">
      <w:pPr>
        <w:pStyle w:val="a3"/>
        <w:rPr>
          <w:sz w:val="20"/>
        </w:rPr>
      </w:pPr>
      <w:r>
        <w:rPr>
          <w:noProof/>
          <w:lang w:val="el-GR" w:eastAsia="el-GR"/>
        </w:rPr>
        <w:drawing>
          <wp:inline distT="0" distB="0" distL="0" distR="0" wp14:anchorId="2A81708C" wp14:editId="0B0AEEED">
            <wp:extent cx="1903615" cy="2460010"/>
            <wp:effectExtent l="0" t="0" r="190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51" cy="246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BB2C8" w14:textId="77777777" w:rsidR="00526B04" w:rsidRDefault="00674A01">
      <w:pPr>
        <w:spacing w:before="35" w:line="252" w:lineRule="exact"/>
        <w:ind w:left="100"/>
        <w:rPr>
          <w:b/>
        </w:rPr>
      </w:pPr>
      <w:r>
        <w:rPr>
          <w:b/>
        </w:rPr>
        <w:t>Ioanna</w:t>
      </w:r>
      <w:r>
        <w:rPr>
          <w:b/>
          <w:spacing w:val="-2"/>
        </w:rPr>
        <w:t xml:space="preserve"> </w:t>
      </w:r>
      <w:r>
        <w:rPr>
          <w:b/>
        </w:rPr>
        <w:t>Tremi,</w:t>
      </w:r>
      <w:r>
        <w:rPr>
          <w:b/>
          <w:spacing w:val="-1"/>
        </w:rPr>
        <w:t xml:space="preserve"> </w:t>
      </w:r>
      <w:r>
        <w:rPr>
          <w:b/>
        </w:rPr>
        <w:t>PhD</w:t>
      </w:r>
      <w:r>
        <w:rPr>
          <w:b/>
          <w:spacing w:val="-2"/>
        </w:rPr>
        <w:t xml:space="preserve"> </w:t>
      </w:r>
      <w:r>
        <w:rPr>
          <w:b/>
        </w:rPr>
        <w:t>Candidate</w:t>
      </w:r>
    </w:p>
    <w:p w14:paraId="2E366EB6" w14:textId="77777777" w:rsidR="00526B04" w:rsidRDefault="00674A01">
      <w:pPr>
        <w:ind w:left="100" w:right="95"/>
        <w:rPr>
          <w:b/>
        </w:rPr>
      </w:pPr>
      <w:r>
        <w:rPr>
          <w:b/>
        </w:rPr>
        <w:t>DNA</w:t>
      </w:r>
      <w:r>
        <w:rPr>
          <w:b/>
          <w:spacing w:val="-4"/>
        </w:rPr>
        <w:t xml:space="preserve"> </w:t>
      </w:r>
      <w:r>
        <w:rPr>
          <w:b/>
        </w:rPr>
        <w:t>Damage</w:t>
      </w:r>
      <w:r>
        <w:rPr>
          <w:b/>
          <w:spacing w:val="-2"/>
        </w:rPr>
        <w:t xml:space="preserve"> </w:t>
      </w:r>
      <w:r>
        <w:rPr>
          <w:b/>
        </w:rPr>
        <w:t>Laboratory,</w:t>
      </w:r>
      <w:r>
        <w:rPr>
          <w:b/>
          <w:spacing w:val="-2"/>
        </w:rPr>
        <w:t xml:space="preserve"> </w:t>
      </w:r>
      <w:r>
        <w:rPr>
          <w:b/>
        </w:rPr>
        <w:t>Physics</w:t>
      </w:r>
      <w:r>
        <w:rPr>
          <w:b/>
          <w:spacing w:val="-2"/>
        </w:rPr>
        <w:t xml:space="preserve"> </w:t>
      </w:r>
      <w:r>
        <w:rPr>
          <w:b/>
        </w:rPr>
        <w:t>Department,</w:t>
      </w:r>
      <w:r>
        <w:rPr>
          <w:b/>
          <w:spacing w:val="-5"/>
        </w:rPr>
        <w:t xml:space="preserve"> </w:t>
      </w:r>
      <w:r>
        <w:rPr>
          <w:b/>
        </w:rPr>
        <w:t>School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Applied</w:t>
      </w:r>
      <w:r>
        <w:rPr>
          <w:b/>
          <w:spacing w:val="-2"/>
        </w:rPr>
        <w:t xml:space="preserve"> </w:t>
      </w:r>
      <w:r>
        <w:rPr>
          <w:b/>
        </w:rPr>
        <w:t>Sciences,</w:t>
      </w:r>
      <w:r>
        <w:rPr>
          <w:b/>
          <w:spacing w:val="-2"/>
        </w:rPr>
        <w:t xml:space="preserve"> </w:t>
      </w:r>
      <w:r>
        <w:rPr>
          <w:b/>
        </w:rPr>
        <w:t>National</w:t>
      </w:r>
      <w:r>
        <w:rPr>
          <w:b/>
          <w:spacing w:val="-1"/>
        </w:rPr>
        <w:t xml:space="preserve"> </w:t>
      </w:r>
      <w:r>
        <w:rPr>
          <w:b/>
        </w:rPr>
        <w:t>Technical</w:t>
      </w:r>
      <w:r>
        <w:rPr>
          <w:b/>
          <w:spacing w:val="-52"/>
        </w:rPr>
        <w:t xml:space="preserve"> </w:t>
      </w:r>
      <w:r>
        <w:rPr>
          <w:b/>
        </w:rPr>
        <w:t>University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Athens,</w:t>
      </w:r>
      <w:r>
        <w:rPr>
          <w:b/>
          <w:spacing w:val="-2"/>
        </w:rPr>
        <w:t xml:space="preserve"> </w:t>
      </w:r>
      <w:r>
        <w:rPr>
          <w:b/>
        </w:rPr>
        <w:t>Greece</w:t>
      </w:r>
    </w:p>
    <w:p w14:paraId="7941FD9A" w14:textId="77777777" w:rsidR="00526B04" w:rsidRDefault="00526B04">
      <w:pPr>
        <w:pStyle w:val="a3"/>
        <w:spacing w:before="1"/>
        <w:ind w:left="0"/>
        <w:rPr>
          <w:b/>
        </w:rPr>
      </w:pPr>
    </w:p>
    <w:p w14:paraId="73AAF3B4" w14:textId="77777777" w:rsidR="00526B04" w:rsidRDefault="00674A01">
      <w:pPr>
        <w:pStyle w:val="a3"/>
        <w:spacing w:line="480" w:lineRule="auto"/>
        <w:ind w:right="95"/>
      </w:pPr>
      <w:r>
        <w:rPr>
          <w:i/>
        </w:rPr>
        <w:t xml:space="preserve">Ioanna Tremi, </w:t>
      </w:r>
      <w:r>
        <w:t>MSc is a PhD candidate at the School of Applied Mathematical and Physical Sciences of</w:t>
      </w:r>
      <w:r>
        <w:rPr>
          <w:spacing w:val="1"/>
        </w:rPr>
        <w:t xml:space="preserve"> </w:t>
      </w:r>
      <w:r>
        <w:t xml:space="preserve">NTUA. She holds a BSc in Mathematics and an MSc in </w:t>
      </w:r>
      <w:proofErr w:type="spellStart"/>
      <w:r>
        <w:t>Nanosystems</w:t>
      </w:r>
      <w:proofErr w:type="spellEnd"/>
      <w:r>
        <w:t xml:space="preserve"> and </w:t>
      </w:r>
      <w:proofErr w:type="spellStart"/>
      <w:r>
        <w:t>Nanodevices</w:t>
      </w:r>
      <w:proofErr w:type="spellEnd"/>
      <w:r>
        <w:t>. She is an</w:t>
      </w:r>
      <w:r>
        <w:rPr>
          <w:spacing w:val="1"/>
        </w:rPr>
        <w:t xml:space="preserve"> </w:t>
      </w:r>
      <w:r>
        <w:t>experienced researcher in Radiation and Cancer Biology, Transmission Electron Microscopy (TEM) as</w:t>
      </w:r>
      <w:r>
        <w:rPr>
          <w:spacing w:val="1"/>
        </w:rPr>
        <w:t xml:space="preserve"> </w:t>
      </w:r>
      <w:r>
        <w:t>well as in bio-Nanotechnology. She has also worked in the field of Computational Biology/Chemistry by</w:t>
      </w:r>
      <w:r>
        <w:rPr>
          <w:spacing w:val="-52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Molecular</w:t>
      </w:r>
      <w:r>
        <w:rPr>
          <w:spacing w:val="-1"/>
        </w:rPr>
        <w:t xml:space="preserve"> </w:t>
      </w:r>
      <w:r>
        <w:t>Dynamics</w:t>
      </w:r>
      <w:r>
        <w:rPr>
          <w:spacing w:val="-3"/>
        </w:rPr>
        <w:t xml:space="preserve"> </w:t>
      </w:r>
      <w:r>
        <w:t>(MD)</w:t>
      </w:r>
      <w:r>
        <w:rPr>
          <w:spacing w:val="-1"/>
        </w:rPr>
        <w:t xml:space="preserve"> </w:t>
      </w:r>
      <w:r>
        <w:t>simulations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membranes,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results.</w:t>
      </w:r>
    </w:p>
    <w:p w14:paraId="3D6CECE4" w14:textId="31AA706A" w:rsidR="00D93F01" w:rsidRDefault="00674A01" w:rsidP="00D93F01">
      <w:pPr>
        <w:pStyle w:val="a4"/>
        <w:spacing w:line="480" w:lineRule="auto"/>
        <w:rPr>
          <w:color w:val="202020"/>
        </w:rPr>
      </w:pPr>
      <w:r>
        <w:rPr>
          <w:sz w:val="22"/>
        </w:rPr>
        <w:t xml:space="preserve">Currently, </w:t>
      </w:r>
      <w:r>
        <w:rPr>
          <w:color w:val="202020"/>
        </w:rPr>
        <w:t>she is working on DNA damage detection and biological responses after irradiation</w:t>
      </w:r>
      <w:r>
        <w:rPr>
          <w:color w:val="202020"/>
          <w:spacing w:val="-58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under 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presence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 gold nanoparticles.</w:t>
      </w:r>
    </w:p>
    <w:p w14:paraId="72A74F59" w14:textId="179C018F" w:rsidR="00D93F01" w:rsidRDefault="00D93F01" w:rsidP="00D93F01">
      <w:pPr>
        <w:pStyle w:val="a4"/>
        <w:spacing w:line="480" w:lineRule="auto"/>
        <w:rPr>
          <w:color w:val="202020"/>
        </w:rPr>
      </w:pPr>
    </w:p>
    <w:p w14:paraId="73D2AD4A" w14:textId="01B562C9" w:rsidR="00D93F01" w:rsidRDefault="00D93F01" w:rsidP="00D93F01">
      <w:pPr>
        <w:pStyle w:val="a4"/>
        <w:spacing w:line="480" w:lineRule="auto"/>
        <w:rPr>
          <w:color w:val="202020"/>
        </w:rPr>
      </w:pPr>
      <w:r>
        <w:rPr>
          <w:color w:val="202020"/>
        </w:rPr>
        <w:t xml:space="preserve">Google Scholar: </w:t>
      </w:r>
      <w:hyperlink r:id="rId6" w:history="1">
        <w:r w:rsidRPr="003B6568">
          <w:rPr>
            <w:rStyle w:val="-"/>
          </w:rPr>
          <w:t>https://scholar.google.com/citations?user=3fu5DKwAAAAJ&amp;hl=en</w:t>
        </w:r>
      </w:hyperlink>
    </w:p>
    <w:p w14:paraId="2E62FB77" w14:textId="51E83DDA" w:rsidR="00D93F01" w:rsidRDefault="00D93F01" w:rsidP="00D93F01">
      <w:pPr>
        <w:pStyle w:val="a4"/>
        <w:spacing w:line="480" w:lineRule="auto"/>
        <w:ind w:left="0"/>
        <w:rPr>
          <w:rStyle w:val="-"/>
        </w:rPr>
      </w:pPr>
      <w:r>
        <w:rPr>
          <w:color w:val="202020"/>
        </w:rPr>
        <w:t xml:space="preserve">  ResearchGate: </w:t>
      </w:r>
      <w:hyperlink r:id="rId7" w:history="1">
        <w:r w:rsidRPr="003B6568">
          <w:rPr>
            <w:rStyle w:val="-"/>
          </w:rPr>
          <w:t>https://www.researchgate.net/profile/Ioanna-Tremi</w:t>
        </w:r>
      </w:hyperlink>
    </w:p>
    <w:p w14:paraId="01BF6526" w14:textId="77777777" w:rsidR="00C45A1B" w:rsidRDefault="00C45A1B" w:rsidP="00D93F01">
      <w:pPr>
        <w:pStyle w:val="a4"/>
        <w:spacing w:line="480" w:lineRule="auto"/>
        <w:ind w:left="0"/>
        <w:rPr>
          <w:rStyle w:val="-"/>
        </w:rPr>
      </w:pPr>
      <w:bookmarkStart w:id="0" w:name="_GoBack"/>
      <w:bookmarkEnd w:id="0"/>
    </w:p>
    <w:p w14:paraId="4E00892D" w14:textId="77777777" w:rsidR="007A42CC" w:rsidRPr="007A42CC" w:rsidRDefault="007A42CC" w:rsidP="007A42CC">
      <w:pPr>
        <w:pStyle w:val="a4"/>
        <w:spacing w:line="480" w:lineRule="auto"/>
        <w:rPr>
          <w:b/>
          <w:bCs/>
          <w:color w:val="202020"/>
        </w:rPr>
      </w:pPr>
      <w:r w:rsidRPr="007A42CC">
        <w:rPr>
          <w:b/>
          <w:bCs/>
          <w:color w:val="202020"/>
        </w:rPr>
        <w:t>New Publications:</w:t>
      </w:r>
    </w:p>
    <w:p w14:paraId="0C88FDA2" w14:textId="7F686D3F" w:rsidR="007A42CC" w:rsidRPr="007A42CC" w:rsidRDefault="007A42CC" w:rsidP="007A42CC">
      <w:pPr>
        <w:pStyle w:val="a4"/>
        <w:spacing w:line="480" w:lineRule="auto"/>
        <w:ind w:left="0"/>
        <w:rPr>
          <w:color w:val="202020"/>
          <w:sz w:val="22"/>
          <w:szCs w:val="22"/>
        </w:rPr>
      </w:pPr>
      <w:proofErr w:type="spellStart"/>
      <w:proofErr w:type="gramStart"/>
      <w:r w:rsidRPr="007A42CC">
        <w:rPr>
          <w:color w:val="202020"/>
          <w:sz w:val="22"/>
          <w:szCs w:val="22"/>
        </w:rPr>
        <w:t>Tremi</w:t>
      </w:r>
      <w:proofErr w:type="spellEnd"/>
      <w:r w:rsidRPr="007A42CC">
        <w:rPr>
          <w:color w:val="202020"/>
          <w:sz w:val="22"/>
          <w:szCs w:val="22"/>
        </w:rPr>
        <w:t xml:space="preserve">, I.; </w:t>
      </w:r>
      <w:proofErr w:type="spellStart"/>
      <w:r w:rsidRPr="007A42CC">
        <w:rPr>
          <w:color w:val="202020"/>
          <w:sz w:val="22"/>
          <w:szCs w:val="22"/>
        </w:rPr>
        <w:t>Havaki</w:t>
      </w:r>
      <w:proofErr w:type="spellEnd"/>
      <w:r w:rsidRPr="007A42CC">
        <w:rPr>
          <w:color w:val="202020"/>
          <w:sz w:val="22"/>
          <w:szCs w:val="22"/>
        </w:rPr>
        <w:t xml:space="preserve">, S.; </w:t>
      </w:r>
      <w:proofErr w:type="spellStart"/>
      <w:r w:rsidRPr="007A42CC">
        <w:rPr>
          <w:color w:val="202020"/>
          <w:sz w:val="22"/>
          <w:szCs w:val="22"/>
        </w:rPr>
        <w:t>Georgitsopoulou</w:t>
      </w:r>
      <w:proofErr w:type="spellEnd"/>
      <w:r w:rsidRPr="007A42CC">
        <w:rPr>
          <w:color w:val="202020"/>
          <w:sz w:val="22"/>
          <w:szCs w:val="22"/>
        </w:rPr>
        <w:t xml:space="preserve">, S.; </w:t>
      </w:r>
      <w:proofErr w:type="spellStart"/>
      <w:r w:rsidRPr="007A42CC">
        <w:rPr>
          <w:color w:val="202020"/>
          <w:sz w:val="22"/>
          <w:szCs w:val="22"/>
        </w:rPr>
        <w:t>Lagopati</w:t>
      </w:r>
      <w:proofErr w:type="spellEnd"/>
      <w:r w:rsidRPr="007A42CC">
        <w:rPr>
          <w:color w:val="202020"/>
          <w:sz w:val="22"/>
          <w:szCs w:val="22"/>
        </w:rPr>
        <w:t xml:space="preserve">, N.; </w:t>
      </w:r>
      <w:proofErr w:type="spellStart"/>
      <w:r w:rsidRPr="007A42CC">
        <w:rPr>
          <w:color w:val="202020"/>
          <w:sz w:val="22"/>
          <w:szCs w:val="22"/>
        </w:rPr>
        <w:t>Georgakilas</w:t>
      </w:r>
      <w:proofErr w:type="spellEnd"/>
      <w:r w:rsidRPr="007A42CC">
        <w:rPr>
          <w:color w:val="202020"/>
          <w:sz w:val="22"/>
          <w:szCs w:val="22"/>
        </w:rPr>
        <w:t xml:space="preserve">, V.; </w:t>
      </w:r>
      <w:proofErr w:type="spellStart"/>
      <w:r w:rsidRPr="007A42CC">
        <w:rPr>
          <w:color w:val="202020"/>
          <w:sz w:val="22"/>
          <w:szCs w:val="22"/>
        </w:rPr>
        <w:t>Gorgoulis</w:t>
      </w:r>
      <w:proofErr w:type="spellEnd"/>
      <w:r w:rsidRPr="007A42CC">
        <w:rPr>
          <w:color w:val="202020"/>
          <w:sz w:val="22"/>
          <w:szCs w:val="22"/>
        </w:rPr>
        <w:t>, V.G.;</w:t>
      </w:r>
      <w:r>
        <w:rPr>
          <w:color w:val="202020"/>
          <w:sz w:val="22"/>
          <w:szCs w:val="22"/>
        </w:rPr>
        <w:t xml:space="preserve"> </w:t>
      </w:r>
      <w:proofErr w:type="spellStart"/>
      <w:r w:rsidRPr="007A42CC">
        <w:rPr>
          <w:color w:val="202020"/>
          <w:sz w:val="22"/>
          <w:szCs w:val="22"/>
        </w:rPr>
        <w:t>Georgakilas</w:t>
      </w:r>
      <w:proofErr w:type="spellEnd"/>
      <w:r w:rsidRPr="007A42CC">
        <w:rPr>
          <w:color w:val="202020"/>
          <w:sz w:val="22"/>
          <w:szCs w:val="22"/>
        </w:rPr>
        <w:t>, A.G.</w:t>
      </w:r>
      <w:proofErr w:type="gramEnd"/>
      <w:r w:rsidRPr="007A42CC">
        <w:rPr>
          <w:color w:val="202020"/>
          <w:sz w:val="22"/>
          <w:szCs w:val="22"/>
        </w:rPr>
        <w:t xml:space="preserve"> A Guide for Using Transmission Elect</w:t>
      </w:r>
      <w:r>
        <w:rPr>
          <w:color w:val="202020"/>
          <w:sz w:val="22"/>
          <w:szCs w:val="22"/>
        </w:rPr>
        <w:t xml:space="preserve">ron Microscopy for Studying the </w:t>
      </w:r>
      <w:proofErr w:type="spellStart"/>
      <w:r w:rsidRPr="007A42CC">
        <w:rPr>
          <w:color w:val="202020"/>
          <w:sz w:val="22"/>
          <w:szCs w:val="22"/>
        </w:rPr>
        <w:t>Radiosensitizing</w:t>
      </w:r>
      <w:proofErr w:type="spellEnd"/>
      <w:r w:rsidRPr="007A42CC">
        <w:rPr>
          <w:color w:val="202020"/>
          <w:sz w:val="22"/>
          <w:szCs w:val="22"/>
        </w:rPr>
        <w:t xml:space="preserve"> Effects of Gold Nanoparticles </w:t>
      </w:r>
      <w:proofErr w:type="gramStart"/>
      <w:r w:rsidRPr="007A42CC">
        <w:rPr>
          <w:color w:val="202020"/>
          <w:sz w:val="22"/>
          <w:szCs w:val="22"/>
        </w:rPr>
        <w:t>In</w:t>
      </w:r>
      <w:proofErr w:type="gramEnd"/>
      <w:r w:rsidRPr="007A42CC">
        <w:rPr>
          <w:color w:val="202020"/>
          <w:sz w:val="22"/>
          <w:szCs w:val="22"/>
        </w:rPr>
        <w:t xml:space="preserve"> Vitro. </w:t>
      </w:r>
      <w:proofErr w:type="spellStart"/>
      <w:r w:rsidRPr="007A42CC">
        <w:rPr>
          <w:i/>
          <w:color w:val="202020"/>
          <w:sz w:val="22"/>
          <w:szCs w:val="22"/>
        </w:rPr>
        <w:t>Nanomaterials</w:t>
      </w:r>
      <w:proofErr w:type="spellEnd"/>
      <w:r w:rsidRPr="007A42CC">
        <w:rPr>
          <w:i/>
          <w:color w:val="202020"/>
          <w:sz w:val="22"/>
          <w:szCs w:val="22"/>
        </w:rPr>
        <w:t xml:space="preserve"> </w:t>
      </w:r>
      <w:r w:rsidRPr="007A42CC">
        <w:rPr>
          <w:b/>
          <w:color w:val="202020"/>
          <w:sz w:val="22"/>
          <w:szCs w:val="22"/>
        </w:rPr>
        <w:t>2021</w:t>
      </w:r>
      <w:r w:rsidRPr="007A42CC">
        <w:rPr>
          <w:color w:val="202020"/>
          <w:sz w:val="22"/>
          <w:szCs w:val="22"/>
        </w:rPr>
        <w:t xml:space="preserve">, </w:t>
      </w:r>
      <w:r w:rsidRPr="007A42CC">
        <w:rPr>
          <w:i/>
          <w:color w:val="202020"/>
          <w:sz w:val="22"/>
          <w:szCs w:val="22"/>
        </w:rPr>
        <w:t>11</w:t>
      </w:r>
      <w:r w:rsidRPr="007A42CC">
        <w:rPr>
          <w:color w:val="202020"/>
          <w:sz w:val="22"/>
          <w:szCs w:val="22"/>
        </w:rPr>
        <w:t xml:space="preserve">, 859, </w:t>
      </w:r>
    </w:p>
    <w:p w14:paraId="7E76EECA" w14:textId="77777777" w:rsidR="007A42CC" w:rsidRPr="007A42CC" w:rsidRDefault="007A42CC" w:rsidP="007A42CC">
      <w:pPr>
        <w:pStyle w:val="a4"/>
        <w:spacing w:line="480" w:lineRule="auto"/>
        <w:ind w:left="0"/>
        <w:rPr>
          <w:color w:val="202020"/>
          <w:sz w:val="22"/>
          <w:szCs w:val="22"/>
        </w:rPr>
      </w:pPr>
      <w:proofErr w:type="spellStart"/>
      <w:r w:rsidRPr="007A42CC">
        <w:rPr>
          <w:color w:val="202020"/>
          <w:sz w:val="22"/>
          <w:szCs w:val="22"/>
        </w:rPr>
        <w:t>doi:https</w:t>
      </w:r>
      <w:proofErr w:type="spellEnd"/>
      <w:r w:rsidRPr="007A42CC">
        <w:rPr>
          <w:color w:val="202020"/>
          <w:sz w:val="22"/>
          <w:szCs w:val="22"/>
        </w:rPr>
        <w:t>://doi.org/10.3390/nano11040859.</w:t>
      </w:r>
    </w:p>
    <w:p w14:paraId="33B3AB67" w14:textId="77777777" w:rsidR="007A42CC" w:rsidRPr="007A42CC" w:rsidRDefault="007A42CC" w:rsidP="007A42CC">
      <w:pPr>
        <w:pStyle w:val="a4"/>
        <w:spacing w:line="480" w:lineRule="auto"/>
        <w:rPr>
          <w:color w:val="202020"/>
          <w:sz w:val="22"/>
          <w:szCs w:val="22"/>
        </w:rPr>
      </w:pPr>
    </w:p>
    <w:p w14:paraId="0EC3572D" w14:textId="77777777" w:rsidR="007A42CC" w:rsidRPr="007A42CC" w:rsidRDefault="007A42CC" w:rsidP="007A42CC">
      <w:pPr>
        <w:pStyle w:val="a4"/>
        <w:spacing w:line="480" w:lineRule="auto"/>
        <w:rPr>
          <w:color w:val="202020"/>
          <w:sz w:val="22"/>
          <w:szCs w:val="22"/>
        </w:rPr>
      </w:pPr>
    </w:p>
    <w:p w14:paraId="76F41B22" w14:textId="77777777" w:rsidR="007A42CC" w:rsidRPr="007A42CC" w:rsidRDefault="007A42CC" w:rsidP="007A42CC">
      <w:pPr>
        <w:pStyle w:val="a4"/>
        <w:spacing w:line="480" w:lineRule="auto"/>
        <w:rPr>
          <w:color w:val="202020"/>
          <w:sz w:val="22"/>
          <w:szCs w:val="22"/>
          <w:lang w:val="el-GR"/>
        </w:rPr>
      </w:pPr>
      <w:proofErr w:type="spellStart"/>
      <w:r w:rsidRPr="007A42CC">
        <w:rPr>
          <w:color w:val="202020"/>
          <w:sz w:val="22"/>
          <w:szCs w:val="22"/>
        </w:rPr>
        <w:lastRenderedPageBreak/>
        <w:t>Tremi</w:t>
      </w:r>
      <w:proofErr w:type="spellEnd"/>
      <w:r w:rsidRPr="007A42CC">
        <w:rPr>
          <w:color w:val="202020"/>
          <w:sz w:val="22"/>
          <w:szCs w:val="22"/>
        </w:rPr>
        <w:t xml:space="preserve">, I.; </w:t>
      </w:r>
      <w:proofErr w:type="spellStart"/>
      <w:r w:rsidRPr="007A42CC">
        <w:rPr>
          <w:color w:val="202020"/>
          <w:sz w:val="22"/>
          <w:szCs w:val="22"/>
        </w:rPr>
        <w:t>Spyratou</w:t>
      </w:r>
      <w:proofErr w:type="spellEnd"/>
      <w:r w:rsidRPr="007A42CC">
        <w:rPr>
          <w:color w:val="202020"/>
          <w:sz w:val="22"/>
          <w:szCs w:val="22"/>
        </w:rPr>
        <w:t xml:space="preserve">, E.; </w:t>
      </w:r>
      <w:proofErr w:type="spellStart"/>
      <w:r w:rsidRPr="007A42CC">
        <w:rPr>
          <w:color w:val="202020"/>
          <w:sz w:val="22"/>
          <w:szCs w:val="22"/>
        </w:rPr>
        <w:t>Souli</w:t>
      </w:r>
      <w:proofErr w:type="spellEnd"/>
      <w:r w:rsidRPr="007A42CC">
        <w:rPr>
          <w:color w:val="202020"/>
          <w:sz w:val="22"/>
          <w:szCs w:val="22"/>
        </w:rPr>
        <w:t xml:space="preserve">, M.; </w:t>
      </w:r>
      <w:proofErr w:type="spellStart"/>
      <w:r w:rsidRPr="007A42CC">
        <w:rPr>
          <w:color w:val="202020"/>
          <w:sz w:val="22"/>
          <w:szCs w:val="22"/>
        </w:rPr>
        <w:t>Efstathopoulos</w:t>
      </w:r>
      <w:proofErr w:type="spellEnd"/>
      <w:r w:rsidRPr="007A42CC">
        <w:rPr>
          <w:color w:val="202020"/>
          <w:sz w:val="22"/>
          <w:szCs w:val="22"/>
        </w:rPr>
        <w:t xml:space="preserve">, E.P.; </w:t>
      </w:r>
      <w:proofErr w:type="spellStart"/>
      <w:r w:rsidRPr="007A42CC">
        <w:rPr>
          <w:color w:val="202020"/>
          <w:sz w:val="22"/>
          <w:szCs w:val="22"/>
        </w:rPr>
        <w:t>Makropoulou</w:t>
      </w:r>
      <w:proofErr w:type="spellEnd"/>
      <w:r w:rsidRPr="007A42CC">
        <w:rPr>
          <w:color w:val="202020"/>
          <w:sz w:val="22"/>
          <w:szCs w:val="22"/>
        </w:rPr>
        <w:t xml:space="preserve">, M.; </w:t>
      </w:r>
      <w:proofErr w:type="spellStart"/>
      <w:r w:rsidRPr="007A42CC">
        <w:rPr>
          <w:color w:val="202020"/>
          <w:sz w:val="22"/>
          <w:szCs w:val="22"/>
        </w:rPr>
        <w:t>Georgakilas</w:t>
      </w:r>
      <w:proofErr w:type="spellEnd"/>
      <w:r w:rsidRPr="007A42CC">
        <w:rPr>
          <w:color w:val="202020"/>
          <w:sz w:val="22"/>
          <w:szCs w:val="22"/>
        </w:rPr>
        <w:t xml:space="preserve">, A.G.; </w:t>
      </w:r>
      <w:proofErr w:type="spellStart"/>
      <w:r w:rsidRPr="007A42CC">
        <w:rPr>
          <w:color w:val="202020"/>
          <w:sz w:val="22"/>
          <w:szCs w:val="22"/>
        </w:rPr>
        <w:t>Sihver</w:t>
      </w:r>
      <w:proofErr w:type="spellEnd"/>
      <w:r w:rsidRPr="007A42CC">
        <w:rPr>
          <w:color w:val="202020"/>
          <w:sz w:val="22"/>
          <w:szCs w:val="22"/>
        </w:rPr>
        <w:t xml:space="preserve">, L. Requirements for Designing an Effective Metallic Nanoparticle (NP)-Boosted Radiation Therapy (RT). </w:t>
      </w:r>
      <w:proofErr w:type="spellStart"/>
      <w:r w:rsidRPr="007A42CC">
        <w:rPr>
          <w:i/>
          <w:color w:val="202020"/>
          <w:sz w:val="22"/>
          <w:szCs w:val="22"/>
          <w:lang w:val="el-GR"/>
        </w:rPr>
        <w:t>Cancers</w:t>
      </w:r>
      <w:proofErr w:type="spellEnd"/>
      <w:r w:rsidRPr="007A42CC">
        <w:rPr>
          <w:i/>
          <w:color w:val="202020"/>
          <w:sz w:val="22"/>
          <w:szCs w:val="22"/>
          <w:lang w:val="el-GR"/>
        </w:rPr>
        <w:t xml:space="preserve"> (</w:t>
      </w:r>
      <w:proofErr w:type="spellStart"/>
      <w:r w:rsidRPr="007A42CC">
        <w:rPr>
          <w:i/>
          <w:color w:val="202020"/>
          <w:sz w:val="22"/>
          <w:szCs w:val="22"/>
          <w:lang w:val="el-GR"/>
        </w:rPr>
        <w:t>Basel</w:t>
      </w:r>
      <w:proofErr w:type="spellEnd"/>
      <w:r w:rsidRPr="007A42CC">
        <w:rPr>
          <w:i/>
          <w:color w:val="202020"/>
          <w:sz w:val="22"/>
          <w:szCs w:val="22"/>
          <w:lang w:val="el-GR"/>
        </w:rPr>
        <w:t xml:space="preserve">) </w:t>
      </w:r>
      <w:r w:rsidRPr="007A42CC">
        <w:rPr>
          <w:b/>
          <w:color w:val="202020"/>
          <w:sz w:val="22"/>
          <w:szCs w:val="22"/>
          <w:lang w:val="el-GR"/>
        </w:rPr>
        <w:t>2021</w:t>
      </w:r>
      <w:r w:rsidRPr="007A42CC">
        <w:rPr>
          <w:color w:val="202020"/>
          <w:sz w:val="22"/>
          <w:szCs w:val="22"/>
          <w:lang w:val="el-GR"/>
        </w:rPr>
        <w:t xml:space="preserve">, </w:t>
      </w:r>
      <w:r w:rsidRPr="007A42CC">
        <w:rPr>
          <w:i/>
          <w:color w:val="202020"/>
          <w:sz w:val="22"/>
          <w:szCs w:val="22"/>
          <w:lang w:val="el-GR"/>
        </w:rPr>
        <w:t>13</w:t>
      </w:r>
      <w:r w:rsidRPr="007A42CC">
        <w:rPr>
          <w:color w:val="202020"/>
          <w:sz w:val="22"/>
          <w:szCs w:val="22"/>
          <w:lang w:val="el-GR"/>
        </w:rPr>
        <w:t>, 3185, doi:10.3390/cancers13133185.</w:t>
      </w:r>
    </w:p>
    <w:p w14:paraId="0DC1D3A0" w14:textId="77777777" w:rsidR="007A42CC" w:rsidRPr="007A42CC" w:rsidRDefault="007A42CC" w:rsidP="007A42CC">
      <w:pPr>
        <w:pStyle w:val="a4"/>
        <w:spacing w:line="480" w:lineRule="auto"/>
        <w:rPr>
          <w:color w:val="202020"/>
          <w:sz w:val="22"/>
          <w:szCs w:val="22"/>
          <w:lang w:val="el-GR"/>
        </w:rPr>
      </w:pPr>
    </w:p>
    <w:p w14:paraId="5FE066BB" w14:textId="77777777" w:rsidR="007A42CC" w:rsidRPr="007A42CC" w:rsidRDefault="007A42CC" w:rsidP="007A42CC">
      <w:pPr>
        <w:pStyle w:val="a4"/>
        <w:spacing w:line="480" w:lineRule="auto"/>
        <w:rPr>
          <w:color w:val="202020"/>
          <w:sz w:val="22"/>
          <w:szCs w:val="22"/>
        </w:rPr>
      </w:pPr>
      <w:proofErr w:type="spellStart"/>
      <w:proofErr w:type="gramStart"/>
      <w:r w:rsidRPr="007A42CC">
        <w:rPr>
          <w:color w:val="202020"/>
          <w:sz w:val="22"/>
          <w:szCs w:val="22"/>
        </w:rPr>
        <w:t>Kyriakou</w:t>
      </w:r>
      <w:proofErr w:type="spellEnd"/>
      <w:r w:rsidRPr="007A42CC">
        <w:rPr>
          <w:color w:val="202020"/>
          <w:sz w:val="22"/>
          <w:szCs w:val="22"/>
        </w:rPr>
        <w:t xml:space="preserve">, I.; </w:t>
      </w:r>
      <w:proofErr w:type="spellStart"/>
      <w:r w:rsidRPr="007A42CC">
        <w:rPr>
          <w:color w:val="202020"/>
          <w:sz w:val="22"/>
          <w:szCs w:val="22"/>
        </w:rPr>
        <w:t>Tremi</w:t>
      </w:r>
      <w:proofErr w:type="spellEnd"/>
      <w:r w:rsidRPr="007A42CC">
        <w:rPr>
          <w:color w:val="202020"/>
          <w:sz w:val="22"/>
          <w:szCs w:val="22"/>
        </w:rPr>
        <w:t xml:space="preserve">, I.; </w:t>
      </w:r>
      <w:proofErr w:type="spellStart"/>
      <w:r w:rsidRPr="007A42CC">
        <w:rPr>
          <w:color w:val="202020"/>
          <w:sz w:val="22"/>
          <w:szCs w:val="22"/>
        </w:rPr>
        <w:t>Georgakilas</w:t>
      </w:r>
      <w:proofErr w:type="spellEnd"/>
      <w:r w:rsidRPr="007A42CC">
        <w:rPr>
          <w:color w:val="202020"/>
          <w:sz w:val="22"/>
          <w:szCs w:val="22"/>
        </w:rPr>
        <w:t xml:space="preserve">, A.G.; </w:t>
      </w:r>
      <w:proofErr w:type="spellStart"/>
      <w:r w:rsidRPr="007A42CC">
        <w:rPr>
          <w:color w:val="202020"/>
          <w:sz w:val="22"/>
          <w:szCs w:val="22"/>
        </w:rPr>
        <w:t>Emfietzoglou</w:t>
      </w:r>
      <w:proofErr w:type="spellEnd"/>
      <w:r w:rsidRPr="007A42CC">
        <w:rPr>
          <w:color w:val="202020"/>
          <w:sz w:val="22"/>
          <w:szCs w:val="22"/>
        </w:rPr>
        <w:t xml:space="preserve">, D. </w:t>
      </w:r>
      <w:proofErr w:type="spellStart"/>
      <w:r w:rsidRPr="007A42CC">
        <w:rPr>
          <w:color w:val="202020"/>
          <w:sz w:val="22"/>
          <w:szCs w:val="22"/>
        </w:rPr>
        <w:t>Microdosimetric</w:t>
      </w:r>
      <w:proofErr w:type="spellEnd"/>
      <w:r w:rsidRPr="007A42CC">
        <w:rPr>
          <w:color w:val="202020"/>
          <w:sz w:val="22"/>
          <w:szCs w:val="22"/>
        </w:rPr>
        <w:t xml:space="preserve"> investigation of the radiation quality of low-medium energy electrons using Geant4-DNA.</w:t>
      </w:r>
      <w:proofErr w:type="gramEnd"/>
      <w:r w:rsidRPr="007A42CC">
        <w:rPr>
          <w:color w:val="202020"/>
          <w:sz w:val="22"/>
          <w:szCs w:val="22"/>
        </w:rPr>
        <w:t xml:space="preserve"> </w:t>
      </w:r>
      <w:proofErr w:type="gramStart"/>
      <w:r w:rsidRPr="007A42CC">
        <w:rPr>
          <w:i/>
          <w:color w:val="202020"/>
          <w:sz w:val="22"/>
          <w:szCs w:val="22"/>
        </w:rPr>
        <w:t xml:space="preserve">Applied Radiation and Isotopes </w:t>
      </w:r>
      <w:r w:rsidRPr="007A42CC">
        <w:rPr>
          <w:b/>
          <w:color w:val="202020"/>
          <w:sz w:val="22"/>
          <w:szCs w:val="22"/>
        </w:rPr>
        <w:t>2021</w:t>
      </w:r>
      <w:r w:rsidRPr="007A42CC">
        <w:rPr>
          <w:color w:val="202020"/>
          <w:sz w:val="22"/>
          <w:szCs w:val="22"/>
        </w:rPr>
        <w:t xml:space="preserve">, </w:t>
      </w:r>
      <w:r w:rsidRPr="007A42CC">
        <w:rPr>
          <w:i/>
          <w:color w:val="202020"/>
          <w:sz w:val="22"/>
          <w:szCs w:val="22"/>
        </w:rPr>
        <w:t>172</w:t>
      </w:r>
      <w:r w:rsidRPr="007A42CC">
        <w:rPr>
          <w:color w:val="202020"/>
          <w:sz w:val="22"/>
          <w:szCs w:val="22"/>
        </w:rPr>
        <w:t xml:space="preserve">, 109654, </w:t>
      </w:r>
      <w:proofErr w:type="spellStart"/>
      <w:r w:rsidRPr="007A42CC">
        <w:rPr>
          <w:color w:val="202020"/>
          <w:sz w:val="22"/>
          <w:szCs w:val="22"/>
        </w:rPr>
        <w:t>doi:https</w:t>
      </w:r>
      <w:proofErr w:type="spellEnd"/>
      <w:r w:rsidRPr="007A42CC">
        <w:rPr>
          <w:color w:val="202020"/>
          <w:sz w:val="22"/>
          <w:szCs w:val="22"/>
        </w:rPr>
        <w:t>://doi.org/10.1016/j.apradiso.2021.109654.</w:t>
      </w:r>
      <w:proofErr w:type="gramEnd"/>
    </w:p>
    <w:p w14:paraId="3ED20A52" w14:textId="77777777" w:rsidR="007A42CC" w:rsidRPr="007A42CC" w:rsidRDefault="007A42CC" w:rsidP="007A42CC">
      <w:pPr>
        <w:pStyle w:val="a4"/>
        <w:spacing w:line="480" w:lineRule="auto"/>
        <w:rPr>
          <w:color w:val="202020"/>
          <w:sz w:val="22"/>
          <w:szCs w:val="22"/>
        </w:rPr>
      </w:pPr>
    </w:p>
    <w:p w14:paraId="1AE2C555" w14:textId="77777777" w:rsidR="007A42CC" w:rsidRPr="007A42CC" w:rsidRDefault="007A42CC" w:rsidP="007A42CC">
      <w:pPr>
        <w:pStyle w:val="a4"/>
        <w:spacing w:line="480" w:lineRule="auto"/>
        <w:rPr>
          <w:color w:val="202020"/>
          <w:sz w:val="22"/>
          <w:szCs w:val="22"/>
        </w:rPr>
      </w:pPr>
      <w:proofErr w:type="spellStart"/>
      <w:r w:rsidRPr="007A42CC">
        <w:rPr>
          <w:color w:val="202020"/>
          <w:sz w:val="22"/>
          <w:szCs w:val="22"/>
        </w:rPr>
        <w:t>Kareliotis</w:t>
      </w:r>
      <w:proofErr w:type="spellEnd"/>
      <w:r w:rsidRPr="007A42CC">
        <w:rPr>
          <w:color w:val="202020"/>
          <w:sz w:val="22"/>
          <w:szCs w:val="22"/>
        </w:rPr>
        <w:t xml:space="preserve">, G.; </w:t>
      </w:r>
      <w:proofErr w:type="spellStart"/>
      <w:r w:rsidRPr="007A42CC">
        <w:rPr>
          <w:color w:val="202020"/>
          <w:sz w:val="22"/>
          <w:szCs w:val="22"/>
        </w:rPr>
        <w:t>Tremi</w:t>
      </w:r>
      <w:proofErr w:type="spellEnd"/>
      <w:r w:rsidRPr="007A42CC">
        <w:rPr>
          <w:color w:val="202020"/>
          <w:sz w:val="22"/>
          <w:szCs w:val="22"/>
        </w:rPr>
        <w:t xml:space="preserve">, I.; </w:t>
      </w:r>
      <w:proofErr w:type="spellStart"/>
      <w:r w:rsidRPr="007A42CC">
        <w:rPr>
          <w:color w:val="202020"/>
          <w:sz w:val="22"/>
          <w:szCs w:val="22"/>
        </w:rPr>
        <w:t>Kaitatzi</w:t>
      </w:r>
      <w:proofErr w:type="spellEnd"/>
      <w:r w:rsidRPr="007A42CC">
        <w:rPr>
          <w:color w:val="202020"/>
          <w:sz w:val="22"/>
          <w:szCs w:val="22"/>
        </w:rPr>
        <w:t xml:space="preserve">, M.; </w:t>
      </w:r>
      <w:proofErr w:type="spellStart"/>
      <w:r w:rsidRPr="007A42CC">
        <w:rPr>
          <w:color w:val="202020"/>
          <w:sz w:val="22"/>
          <w:szCs w:val="22"/>
        </w:rPr>
        <w:t>Drakaki</w:t>
      </w:r>
      <w:proofErr w:type="spellEnd"/>
      <w:r w:rsidRPr="007A42CC">
        <w:rPr>
          <w:color w:val="202020"/>
          <w:sz w:val="22"/>
          <w:szCs w:val="22"/>
        </w:rPr>
        <w:t xml:space="preserve">, E.; </w:t>
      </w:r>
      <w:proofErr w:type="spellStart"/>
      <w:r w:rsidRPr="007A42CC">
        <w:rPr>
          <w:color w:val="202020"/>
          <w:sz w:val="22"/>
          <w:szCs w:val="22"/>
        </w:rPr>
        <w:t>Serafetinides</w:t>
      </w:r>
      <w:proofErr w:type="spellEnd"/>
      <w:r w:rsidRPr="007A42CC">
        <w:rPr>
          <w:color w:val="202020"/>
          <w:sz w:val="22"/>
          <w:szCs w:val="22"/>
        </w:rPr>
        <w:t xml:space="preserve">, A.A.; </w:t>
      </w:r>
      <w:proofErr w:type="spellStart"/>
      <w:r w:rsidRPr="007A42CC">
        <w:rPr>
          <w:color w:val="202020"/>
          <w:sz w:val="22"/>
          <w:szCs w:val="22"/>
        </w:rPr>
        <w:t>Makropoulou</w:t>
      </w:r>
      <w:proofErr w:type="spellEnd"/>
      <w:r w:rsidRPr="007A42CC">
        <w:rPr>
          <w:color w:val="202020"/>
          <w:sz w:val="22"/>
          <w:szCs w:val="22"/>
        </w:rPr>
        <w:t xml:space="preserve">, M.; </w:t>
      </w:r>
      <w:proofErr w:type="spellStart"/>
      <w:r w:rsidRPr="007A42CC">
        <w:rPr>
          <w:color w:val="202020"/>
          <w:sz w:val="22"/>
          <w:szCs w:val="22"/>
        </w:rPr>
        <w:t>Georgakilas</w:t>
      </w:r>
      <w:proofErr w:type="spellEnd"/>
      <w:r w:rsidRPr="007A42CC">
        <w:rPr>
          <w:color w:val="202020"/>
          <w:sz w:val="22"/>
          <w:szCs w:val="22"/>
        </w:rPr>
        <w:t xml:space="preserve">, A.G. Combined radiation strategies for novel and enhanced cancer treatment. </w:t>
      </w:r>
      <w:r w:rsidRPr="007A42CC">
        <w:rPr>
          <w:i/>
          <w:color w:val="202020"/>
          <w:sz w:val="22"/>
          <w:szCs w:val="22"/>
        </w:rPr>
        <w:t xml:space="preserve">International Journal of Radiation Biology </w:t>
      </w:r>
      <w:r w:rsidRPr="007A42CC">
        <w:rPr>
          <w:b/>
          <w:color w:val="202020"/>
          <w:sz w:val="22"/>
          <w:szCs w:val="22"/>
        </w:rPr>
        <w:t>2020</w:t>
      </w:r>
      <w:r w:rsidRPr="007A42CC">
        <w:rPr>
          <w:color w:val="202020"/>
          <w:sz w:val="22"/>
          <w:szCs w:val="22"/>
        </w:rPr>
        <w:t xml:space="preserve">, </w:t>
      </w:r>
      <w:r w:rsidRPr="007A42CC">
        <w:rPr>
          <w:i/>
          <w:color w:val="202020"/>
          <w:sz w:val="22"/>
          <w:szCs w:val="22"/>
        </w:rPr>
        <w:t>96</w:t>
      </w:r>
      <w:r w:rsidRPr="007A42CC">
        <w:rPr>
          <w:color w:val="202020"/>
          <w:sz w:val="22"/>
          <w:szCs w:val="22"/>
        </w:rPr>
        <w:t>, 1087-1103, doi:10.1080/09553002.2020.1787544.</w:t>
      </w:r>
    </w:p>
    <w:p w14:paraId="08B903AE" w14:textId="77777777" w:rsidR="007A42CC" w:rsidRPr="007A42CC" w:rsidRDefault="007A42CC" w:rsidP="007A42CC">
      <w:pPr>
        <w:pStyle w:val="a4"/>
        <w:spacing w:line="480" w:lineRule="auto"/>
        <w:rPr>
          <w:color w:val="202020"/>
          <w:sz w:val="22"/>
          <w:szCs w:val="22"/>
        </w:rPr>
      </w:pPr>
    </w:p>
    <w:p w14:paraId="3CCEEDB9" w14:textId="77777777" w:rsidR="007A42CC" w:rsidRPr="007A42CC" w:rsidRDefault="007A42CC" w:rsidP="007A42CC">
      <w:pPr>
        <w:pStyle w:val="a4"/>
        <w:spacing w:line="480" w:lineRule="auto"/>
        <w:rPr>
          <w:color w:val="202020"/>
          <w:sz w:val="22"/>
          <w:szCs w:val="22"/>
        </w:rPr>
      </w:pPr>
      <w:proofErr w:type="spellStart"/>
      <w:r w:rsidRPr="007A42CC">
        <w:rPr>
          <w:color w:val="202020"/>
          <w:sz w:val="22"/>
          <w:szCs w:val="22"/>
        </w:rPr>
        <w:t>Tremi</w:t>
      </w:r>
      <w:proofErr w:type="spellEnd"/>
      <w:r w:rsidRPr="007A42CC">
        <w:rPr>
          <w:color w:val="202020"/>
          <w:sz w:val="22"/>
          <w:szCs w:val="22"/>
        </w:rPr>
        <w:t xml:space="preserve">, I.; </w:t>
      </w:r>
      <w:proofErr w:type="spellStart"/>
      <w:r w:rsidRPr="007A42CC">
        <w:rPr>
          <w:color w:val="202020"/>
          <w:sz w:val="22"/>
          <w:szCs w:val="22"/>
        </w:rPr>
        <w:t>Nowsheen</w:t>
      </w:r>
      <w:proofErr w:type="spellEnd"/>
      <w:r w:rsidRPr="007A42CC">
        <w:rPr>
          <w:color w:val="202020"/>
          <w:sz w:val="22"/>
          <w:szCs w:val="22"/>
        </w:rPr>
        <w:t xml:space="preserve">, S.; Aziz, K.; Siva, S.; Ventura, J.; </w:t>
      </w:r>
      <w:proofErr w:type="spellStart"/>
      <w:r w:rsidRPr="007A42CC">
        <w:rPr>
          <w:color w:val="202020"/>
          <w:sz w:val="22"/>
          <w:szCs w:val="22"/>
        </w:rPr>
        <w:t>Hatzi</w:t>
      </w:r>
      <w:proofErr w:type="spellEnd"/>
      <w:r w:rsidRPr="007A42CC">
        <w:rPr>
          <w:color w:val="202020"/>
          <w:sz w:val="22"/>
          <w:szCs w:val="22"/>
        </w:rPr>
        <w:t xml:space="preserve">, V.I.; Martin, O.A.; </w:t>
      </w:r>
      <w:proofErr w:type="spellStart"/>
      <w:r w:rsidRPr="007A42CC">
        <w:rPr>
          <w:color w:val="202020"/>
          <w:sz w:val="22"/>
          <w:szCs w:val="22"/>
        </w:rPr>
        <w:t>Georgakilas</w:t>
      </w:r>
      <w:proofErr w:type="spellEnd"/>
      <w:r w:rsidRPr="007A42CC">
        <w:rPr>
          <w:color w:val="202020"/>
          <w:sz w:val="22"/>
          <w:szCs w:val="22"/>
        </w:rPr>
        <w:t xml:space="preserve">, A.G. Chapter 13 - Inflammation and </w:t>
      </w:r>
      <w:proofErr w:type="spellStart"/>
      <w:r w:rsidRPr="007A42CC">
        <w:rPr>
          <w:color w:val="202020"/>
          <w:sz w:val="22"/>
          <w:szCs w:val="22"/>
        </w:rPr>
        <w:t>oxidatively</w:t>
      </w:r>
      <w:proofErr w:type="spellEnd"/>
      <w:r w:rsidRPr="007A42CC">
        <w:rPr>
          <w:color w:val="202020"/>
          <w:sz w:val="22"/>
          <w:szCs w:val="22"/>
        </w:rPr>
        <w:t xml:space="preserve"> induced DNA damage: A synergy leading to cancer development. In </w:t>
      </w:r>
      <w:r w:rsidRPr="007A42CC">
        <w:rPr>
          <w:i/>
          <w:color w:val="202020"/>
          <w:sz w:val="22"/>
          <w:szCs w:val="22"/>
        </w:rPr>
        <w:t>Cancer (Second Edition)</w:t>
      </w:r>
      <w:r w:rsidRPr="007A42CC">
        <w:rPr>
          <w:color w:val="202020"/>
          <w:sz w:val="22"/>
          <w:szCs w:val="22"/>
        </w:rPr>
        <w:t xml:space="preserve">, </w:t>
      </w:r>
      <w:proofErr w:type="spellStart"/>
      <w:r w:rsidRPr="007A42CC">
        <w:rPr>
          <w:color w:val="202020"/>
          <w:sz w:val="22"/>
          <w:szCs w:val="22"/>
        </w:rPr>
        <w:t>Preedy</w:t>
      </w:r>
      <w:proofErr w:type="spellEnd"/>
      <w:r w:rsidRPr="007A42CC">
        <w:rPr>
          <w:color w:val="202020"/>
          <w:sz w:val="22"/>
          <w:szCs w:val="22"/>
        </w:rPr>
        <w:t xml:space="preserve">, V.R., Patel, V.B., Eds. </w:t>
      </w:r>
      <w:proofErr w:type="spellStart"/>
      <w:r w:rsidRPr="007A42CC">
        <w:rPr>
          <w:color w:val="202020"/>
          <w:sz w:val="22"/>
          <w:szCs w:val="22"/>
          <w:lang w:val="el-GR"/>
        </w:rPr>
        <w:t>Academic</w:t>
      </w:r>
      <w:proofErr w:type="spellEnd"/>
      <w:r w:rsidRPr="007A42CC">
        <w:rPr>
          <w:color w:val="202020"/>
          <w:sz w:val="22"/>
          <w:szCs w:val="22"/>
          <w:lang w:val="el-GR"/>
        </w:rPr>
        <w:t xml:space="preserve"> </w:t>
      </w:r>
      <w:proofErr w:type="spellStart"/>
      <w:r w:rsidRPr="007A42CC">
        <w:rPr>
          <w:color w:val="202020"/>
          <w:sz w:val="22"/>
          <w:szCs w:val="22"/>
          <w:lang w:val="el-GR"/>
        </w:rPr>
        <w:t>Press</w:t>
      </w:r>
      <w:proofErr w:type="spellEnd"/>
      <w:r w:rsidRPr="007A42CC">
        <w:rPr>
          <w:color w:val="202020"/>
          <w:sz w:val="22"/>
          <w:szCs w:val="22"/>
          <w:lang w:val="el-GR"/>
        </w:rPr>
        <w:t xml:space="preserve">: </w:t>
      </w:r>
      <w:proofErr w:type="spellStart"/>
      <w:r w:rsidRPr="007A42CC">
        <w:rPr>
          <w:color w:val="202020"/>
          <w:sz w:val="22"/>
          <w:szCs w:val="22"/>
          <w:lang w:val="el-GR"/>
        </w:rPr>
        <w:t>San</w:t>
      </w:r>
      <w:proofErr w:type="spellEnd"/>
      <w:r w:rsidRPr="007A42CC">
        <w:rPr>
          <w:color w:val="202020"/>
          <w:sz w:val="22"/>
          <w:szCs w:val="22"/>
          <w:lang w:val="el-GR"/>
        </w:rPr>
        <w:t xml:space="preserve"> </w:t>
      </w:r>
      <w:proofErr w:type="spellStart"/>
      <w:r w:rsidRPr="007A42CC">
        <w:rPr>
          <w:color w:val="202020"/>
          <w:sz w:val="22"/>
          <w:szCs w:val="22"/>
          <w:lang w:val="el-GR"/>
        </w:rPr>
        <w:t>Diego</w:t>
      </w:r>
      <w:proofErr w:type="spellEnd"/>
      <w:r w:rsidRPr="007A42CC">
        <w:rPr>
          <w:color w:val="202020"/>
          <w:sz w:val="22"/>
          <w:szCs w:val="22"/>
          <w:lang w:val="el-GR"/>
        </w:rPr>
        <w:t xml:space="preserve">, </w:t>
      </w:r>
      <w:r w:rsidRPr="007A42CC">
        <w:rPr>
          <w:b/>
          <w:bCs/>
          <w:color w:val="202020"/>
          <w:sz w:val="22"/>
          <w:szCs w:val="22"/>
          <w:lang w:val="el-GR"/>
        </w:rPr>
        <w:t>2021</w:t>
      </w:r>
      <w:r w:rsidRPr="007A42CC">
        <w:rPr>
          <w:color w:val="202020"/>
          <w:sz w:val="22"/>
          <w:szCs w:val="22"/>
          <w:lang w:val="el-GR"/>
        </w:rPr>
        <w:t>; https</w:t>
      </w:r>
      <w:proofErr w:type="gramStart"/>
      <w:r w:rsidRPr="007A42CC">
        <w:rPr>
          <w:color w:val="202020"/>
          <w:sz w:val="22"/>
          <w:szCs w:val="22"/>
          <w:lang w:val="el-GR"/>
        </w:rPr>
        <w:t>:/</w:t>
      </w:r>
      <w:proofErr w:type="gramEnd"/>
      <w:r w:rsidRPr="007A42CC">
        <w:rPr>
          <w:color w:val="202020"/>
          <w:sz w:val="22"/>
          <w:szCs w:val="22"/>
          <w:lang w:val="el-GR"/>
        </w:rPr>
        <w:t>/doi.org/10.1016/B978-0-12-819547-5.00013-4pp. 131-147.</w:t>
      </w:r>
    </w:p>
    <w:p w14:paraId="4F65F78A" w14:textId="77777777" w:rsidR="007A42CC" w:rsidRPr="007A42CC" w:rsidRDefault="007A42CC" w:rsidP="00D93F01">
      <w:pPr>
        <w:pStyle w:val="a4"/>
        <w:spacing w:line="480" w:lineRule="auto"/>
        <w:ind w:left="0"/>
        <w:rPr>
          <w:color w:val="202020"/>
          <w:sz w:val="22"/>
          <w:szCs w:val="22"/>
        </w:rPr>
      </w:pPr>
    </w:p>
    <w:p w14:paraId="733BEE91" w14:textId="69E89769" w:rsidR="00D93F01" w:rsidRPr="007A42CC" w:rsidRDefault="00D93F01" w:rsidP="00D93F01">
      <w:pPr>
        <w:pStyle w:val="a4"/>
        <w:spacing w:line="480" w:lineRule="auto"/>
        <w:rPr>
          <w:color w:val="202020"/>
          <w:sz w:val="22"/>
          <w:szCs w:val="22"/>
        </w:rPr>
      </w:pPr>
    </w:p>
    <w:sectPr w:rsidR="00D93F01" w:rsidRPr="007A42CC">
      <w:type w:val="continuous"/>
      <w:pgSz w:w="12240" w:h="15840"/>
      <w:pgMar w:top="144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04"/>
    <w:rsid w:val="001F7B05"/>
    <w:rsid w:val="00526B04"/>
    <w:rsid w:val="00674A01"/>
    <w:rsid w:val="007A42CC"/>
    <w:rsid w:val="00AD65F6"/>
    <w:rsid w:val="00C45A1B"/>
    <w:rsid w:val="00D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5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Title"/>
    <w:basedOn w:val="a"/>
    <w:uiPriority w:val="10"/>
    <w:qFormat/>
    <w:pPr>
      <w:ind w:left="100" w:right="382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D93F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3F01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7A42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A42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Title"/>
    <w:basedOn w:val="a"/>
    <w:uiPriority w:val="10"/>
    <w:qFormat/>
    <w:pPr>
      <w:ind w:left="100" w:right="382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D93F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3F01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7A42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A42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Ioanna-Tre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user=3fu5DKwAAAAJ&amp;hl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Βάσω</cp:lastModifiedBy>
  <cp:revision>6</cp:revision>
  <cp:lastPrinted>2021-07-05T19:53:00Z</cp:lastPrinted>
  <dcterms:created xsi:type="dcterms:W3CDTF">2021-07-05T19:51:00Z</dcterms:created>
  <dcterms:modified xsi:type="dcterms:W3CDTF">2021-07-12T10:16:00Z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